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1F" w:rsidRDefault="00695D1F" w:rsidP="00695D1F">
      <w:r>
        <w:t>Chris Rozelle</w:t>
      </w:r>
    </w:p>
    <w:p w:rsidR="00695D1F" w:rsidRDefault="00695D1F" w:rsidP="00695D1F">
      <w:r>
        <w:t xml:space="preserve">Professor </w:t>
      </w:r>
      <w:proofErr w:type="spellStart"/>
      <w:r>
        <w:t>Mayeux</w:t>
      </w:r>
      <w:proofErr w:type="spellEnd"/>
    </w:p>
    <w:p w:rsidR="00695D1F" w:rsidRDefault="00695D1F" w:rsidP="00695D1F">
      <w:r>
        <w:t>ENG 1400 Section 5: Composition</w:t>
      </w:r>
    </w:p>
    <w:p w:rsidR="00695D1F" w:rsidRDefault="00695D1F" w:rsidP="00695D1F">
      <w:r>
        <w:t>13 September 2012</w:t>
      </w:r>
    </w:p>
    <w:p w:rsidR="00695D1F" w:rsidRDefault="002C4F58" w:rsidP="00695D1F">
      <w:pPr>
        <w:jc w:val="center"/>
      </w:pPr>
      <w:r w:rsidRPr="0059217F">
        <w:t xml:space="preserve">Unemployment: </w:t>
      </w:r>
      <w:r w:rsidR="0059217F" w:rsidRPr="0059217F">
        <w:t xml:space="preserve">Conflicting </w:t>
      </w:r>
      <w:r w:rsidR="005E08D4" w:rsidRPr="0059217F">
        <w:t>Perspective</w:t>
      </w:r>
      <w:r w:rsidR="0059217F" w:rsidRPr="0059217F">
        <w:t>s</w:t>
      </w:r>
    </w:p>
    <w:p w:rsidR="00263F7B" w:rsidRDefault="00546E11" w:rsidP="00517435">
      <w:pPr>
        <w:ind w:firstLine="720"/>
      </w:pPr>
      <w:r>
        <w:t xml:space="preserve">What did the soldier say to the graduate? According to Jim </w:t>
      </w:r>
      <w:proofErr w:type="spellStart"/>
      <w:r>
        <w:t>Borgman</w:t>
      </w:r>
      <w:proofErr w:type="spellEnd"/>
      <w:r w:rsidR="00DF642D">
        <w:t xml:space="preserve"> </w:t>
      </w:r>
      <w:r>
        <w:t>of the Cincinnati Enquir</w:t>
      </w:r>
      <w:r w:rsidR="00DF642D">
        <w:t>er</w:t>
      </w:r>
      <w:r w:rsidR="005E08D4" w:rsidRPr="005E08D4">
        <w:t xml:space="preserve"> </w:t>
      </w:r>
      <w:r w:rsidR="005E08D4">
        <w:t>in 2003</w:t>
      </w:r>
      <w:r w:rsidR="00DF642D">
        <w:t>,</w:t>
      </w:r>
      <w:r>
        <w:t xml:space="preserve"> </w:t>
      </w:r>
      <w:r w:rsidR="00214F22">
        <w:t>the</w:t>
      </w:r>
      <w:r>
        <w:t xml:space="preserve"> soldier </w:t>
      </w:r>
      <w:r w:rsidR="00214F22">
        <w:t>proffers</w:t>
      </w:r>
      <w:r w:rsidR="00D20545">
        <w:t xml:space="preserve"> insight</w:t>
      </w:r>
      <w:r w:rsidR="00401D23">
        <w:t xml:space="preserve"> on </w:t>
      </w:r>
      <w:r w:rsidR="009D13A2">
        <w:t>unemployment</w:t>
      </w:r>
      <w:r w:rsidR="00D20545">
        <w:t xml:space="preserve"> to a dimwitted </w:t>
      </w:r>
      <w:r w:rsidR="00AF0D17">
        <w:t>scholar</w:t>
      </w:r>
      <w:r w:rsidR="00401D23">
        <w:t>.</w:t>
      </w:r>
      <w:r>
        <w:t xml:space="preserve"> </w:t>
      </w:r>
      <w:r w:rsidR="00401D23">
        <w:t>T</w:t>
      </w:r>
      <w:r>
        <w:t>he soldier</w:t>
      </w:r>
      <w:r w:rsidR="00D147E0">
        <w:t xml:space="preserve"> focu</w:t>
      </w:r>
      <w:r w:rsidR="00401D23">
        <w:t>ses on</w:t>
      </w:r>
      <w:r>
        <w:t xml:space="preserve"> a message of conflict </w:t>
      </w:r>
      <w:r w:rsidR="00401D23" w:rsidRPr="00401D23">
        <w:t>regarding a rise in unemployment over only four months of th</w:t>
      </w:r>
      <w:r w:rsidR="00D147E0">
        <w:t xml:space="preserve">at </w:t>
      </w:r>
      <w:r w:rsidR="00401D23" w:rsidRPr="00401D23">
        <w:t>year</w:t>
      </w:r>
      <w:r w:rsidR="00401D23">
        <w:t xml:space="preserve"> (</w:t>
      </w:r>
      <w:proofErr w:type="spellStart"/>
      <w:r w:rsidR="00401D23">
        <w:t>Gongloff</w:t>
      </w:r>
      <w:proofErr w:type="spellEnd"/>
      <w:r w:rsidR="00401D23">
        <w:t>)</w:t>
      </w:r>
      <w:r>
        <w:t>.</w:t>
      </w:r>
      <w:r w:rsidR="00D147E0">
        <w:t xml:space="preserve"> The Enquirer’s</w:t>
      </w:r>
      <w:r w:rsidR="00D20545">
        <w:t xml:space="preserve"> readers are typically </w:t>
      </w:r>
      <w:r w:rsidR="00BD2191">
        <w:t xml:space="preserve">middle class </w:t>
      </w:r>
      <w:r w:rsidR="00D20545">
        <w:t xml:space="preserve">adults interested in political and economic opinions printed in a newspaper. However, </w:t>
      </w:r>
      <w:proofErr w:type="spellStart"/>
      <w:r w:rsidR="00D20545">
        <w:t>Borgman’s</w:t>
      </w:r>
      <w:proofErr w:type="spellEnd"/>
      <w:r w:rsidR="00D20545">
        <w:t xml:space="preserve"> cartoon is constructed in a way that is </w:t>
      </w:r>
      <w:r w:rsidR="00D147E0">
        <w:t>effective</w:t>
      </w:r>
      <w:r w:rsidR="00D20545">
        <w:t xml:space="preserve"> for </w:t>
      </w:r>
      <w:r w:rsidR="00D147E0">
        <w:t>the target audience</w:t>
      </w:r>
      <w:r w:rsidR="00D20545">
        <w:t xml:space="preserve"> </w:t>
      </w:r>
      <w:r w:rsidR="00D147E0">
        <w:t>because the readers could</w:t>
      </w:r>
      <w:r w:rsidR="00214F22">
        <w:t xml:space="preserve"> relate to the moral of the cartoon. </w:t>
      </w:r>
    </w:p>
    <w:p w:rsidR="00BD2191" w:rsidRDefault="00BD2191" w:rsidP="00707221">
      <w:pPr>
        <w:ind w:firstLine="720"/>
      </w:pPr>
      <w:r w:rsidRPr="006433D6">
        <w:t>The American audience directly relate</w:t>
      </w:r>
      <w:r w:rsidR="003E77F5" w:rsidRPr="006433D6">
        <w:t>d</w:t>
      </w:r>
      <w:r w:rsidRPr="006433D6">
        <w:t xml:space="preserve"> to the theme of </w:t>
      </w:r>
      <w:r w:rsidR="006433D6" w:rsidRPr="006433D6">
        <w:t xml:space="preserve">the cartoon </w:t>
      </w:r>
      <w:r w:rsidRPr="006433D6">
        <w:t xml:space="preserve">because </w:t>
      </w:r>
      <w:r w:rsidR="006433D6" w:rsidRPr="006433D6">
        <w:t>the theme presented</w:t>
      </w:r>
      <w:r w:rsidRPr="006433D6">
        <w:t xml:space="preserve"> is logical.</w:t>
      </w:r>
      <w:r w:rsidR="003E77F5" w:rsidRPr="006433D6">
        <w:t xml:space="preserve"> </w:t>
      </w:r>
      <w:r w:rsidR="006433D6" w:rsidRPr="006433D6">
        <w:t xml:space="preserve">The youth were facing </w:t>
      </w:r>
      <w:r w:rsidR="006433D6" w:rsidRPr="006433D6">
        <w:t xml:space="preserve">limited </w:t>
      </w:r>
      <w:r w:rsidR="006433D6" w:rsidRPr="006433D6">
        <w:t>long-term career options</w:t>
      </w:r>
      <w:r w:rsidR="006433D6" w:rsidRPr="006433D6">
        <w:t xml:space="preserve"> based on the rise in national unemployment rates</w:t>
      </w:r>
      <w:r w:rsidR="006433D6" w:rsidRPr="006433D6">
        <w:t>.</w:t>
      </w:r>
      <w:r w:rsidR="006433D6" w:rsidRPr="006433D6">
        <w:t xml:space="preserve"> </w:t>
      </w:r>
      <w:proofErr w:type="spellStart"/>
      <w:r w:rsidR="003E77F5">
        <w:t>Borgman</w:t>
      </w:r>
      <w:proofErr w:type="spellEnd"/>
      <w:r w:rsidR="003E77F5">
        <w:t xml:space="preserve"> utilize</w:t>
      </w:r>
      <w:r w:rsidR="007F33C7">
        <w:t>s</w:t>
      </w:r>
      <w:r w:rsidR="003E77F5">
        <w:t xml:space="preserve"> the characters of a graduated scholar and a trained soldier to depict the common life choic</w:t>
      </w:r>
      <w:r w:rsidR="00F31BAD">
        <w:t>e</w:t>
      </w:r>
      <w:r w:rsidR="007F33C7">
        <w:t>s that</w:t>
      </w:r>
      <w:r w:rsidR="00F31BAD">
        <w:t xml:space="preserve"> many young adults faced in 2003. </w:t>
      </w:r>
      <w:r w:rsidR="00CC09AE">
        <w:t xml:space="preserve">According </w:t>
      </w:r>
      <w:r w:rsidR="00CC09AE" w:rsidRPr="002C4F58">
        <w:t xml:space="preserve">to </w:t>
      </w:r>
      <w:r w:rsidR="002C4F58">
        <w:t>Boston.com</w:t>
      </w:r>
      <w:r w:rsidR="00CC09AE" w:rsidRPr="002C4F58">
        <w:t xml:space="preserve">, </w:t>
      </w:r>
      <w:r w:rsidR="002D432E" w:rsidRPr="002C4F58">
        <w:t xml:space="preserve">in the </w:t>
      </w:r>
      <w:r w:rsidR="007F33C7">
        <w:t>l</w:t>
      </w:r>
      <w:r w:rsidR="002D432E" w:rsidRPr="002C4F58">
        <w:t>ast</w:t>
      </w:r>
      <w:r w:rsidR="007F33C7">
        <w:t xml:space="preserve"> decade</w:t>
      </w:r>
      <w:r w:rsidR="002D432E">
        <w:t xml:space="preserve">, when there was a ten percent decrease in employment, the military experienced a five percent recruitment </w:t>
      </w:r>
      <w:r w:rsidR="007F33C7">
        <w:t>growth</w:t>
      </w:r>
      <w:r w:rsidR="002D432E">
        <w:t xml:space="preserve"> (Bender). </w:t>
      </w:r>
      <w:r w:rsidR="00707221">
        <w:t>T</w:t>
      </w:r>
      <w:r w:rsidR="00707221">
        <w:t>he rejection of a formal college educati</w:t>
      </w:r>
      <w:r w:rsidR="00707221">
        <w:t>on is completely understandable</w:t>
      </w:r>
      <w:r w:rsidR="002D432E">
        <w:t xml:space="preserve"> with a guaranteed allowance, debt forgiveness, convenient </w:t>
      </w:r>
      <w:r w:rsidR="002D432E" w:rsidRPr="002D432E">
        <w:t>Reserve Officers' Training Corps (ROTC)</w:t>
      </w:r>
      <w:r w:rsidR="002D432E">
        <w:t xml:space="preserve"> programs, and high job security</w:t>
      </w:r>
      <w:r w:rsidR="00707221">
        <w:t xml:space="preserve"> offered by the military</w:t>
      </w:r>
      <w:r w:rsidR="002D432E">
        <w:t xml:space="preserve">. </w:t>
      </w:r>
      <w:r w:rsidR="00401D23">
        <w:t xml:space="preserve">In </w:t>
      </w:r>
      <w:r w:rsidR="006433D6">
        <w:t>fact</w:t>
      </w:r>
      <w:r w:rsidR="00401D23">
        <w:t xml:space="preserve">, the Army alone recruited over 101,000 men and women to join the active and reserved armies </w:t>
      </w:r>
      <w:r w:rsidR="006433D6">
        <w:t xml:space="preserve">in the year 2003 </w:t>
      </w:r>
      <w:r w:rsidR="00401D23">
        <w:t xml:space="preserve">(“Support Army Recruiting”). </w:t>
      </w:r>
      <w:r w:rsidR="006433D6">
        <w:t xml:space="preserve">From the evidence of this record-breaking statistic, it can be assumed that a large majority of the American </w:t>
      </w:r>
      <w:r w:rsidR="006433D6">
        <w:lastRenderedPageBreak/>
        <w:t>population can in some way relate to the choices being made by young men and women. Whether a family member, friend, or acquaintance, the readers of the Enquirer could relate to the depiction of choice faced by the youth in 2003.</w:t>
      </w:r>
    </w:p>
    <w:p w:rsidR="00517435" w:rsidRDefault="00184B68" w:rsidP="00517435">
      <w:pPr>
        <w:ind w:firstLine="720"/>
      </w:pPr>
      <w:r>
        <w:t>Using the vernacular of the target audience, t</w:t>
      </w:r>
      <w:r w:rsidR="00401D23">
        <w:t>he diction and perspective of the cartoon</w:t>
      </w:r>
      <w:r>
        <w:t xml:space="preserve"> boosted the cartoon’s affect</w:t>
      </w:r>
      <w:r w:rsidR="00401D23">
        <w:t xml:space="preserve">. </w:t>
      </w:r>
      <w:r>
        <w:t xml:space="preserve">Interestingly enough, the soldier gives the only remark written into the cartoon, a remark typical of the highly educated as opposed to a man of war. </w:t>
      </w:r>
      <w:proofErr w:type="spellStart"/>
      <w:r>
        <w:t>Borgman</w:t>
      </w:r>
      <w:proofErr w:type="spellEnd"/>
      <w:r>
        <w:t xml:space="preserve"> crafted the soldier’s blunt statement to create relational insight to the choice of college versus military. </w:t>
      </w:r>
      <w:r w:rsidR="000C17E5">
        <w:t xml:space="preserve">For example, the soldier uses the words “figure” and “easier”, implying </w:t>
      </w:r>
      <w:r>
        <w:t xml:space="preserve">that he has qualms about his career </w:t>
      </w:r>
      <w:r w:rsidR="000C17E5">
        <w:t>but n</w:t>
      </w:r>
      <w:r>
        <w:t>ot necessarily about his career decision</w:t>
      </w:r>
      <w:r w:rsidR="000C17E5">
        <w:t xml:space="preserve">. Another </w:t>
      </w:r>
      <w:r>
        <w:t xml:space="preserve">significant </w:t>
      </w:r>
      <w:r w:rsidR="000C17E5">
        <w:t>word is “find”</w:t>
      </w:r>
      <w:r>
        <w:t xml:space="preserve">. </w:t>
      </w:r>
      <w:proofErr w:type="spellStart"/>
      <w:r>
        <w:t>Borgman</w:t>
      </w:r>
      <w:proofErr w:type="spellEnd"/>
      <w:r>
        <w:t xml:space="preserve"> could have easily utilized the phrase, “going to”. H</w:t>
      </w:r>
      <w:r w:rsidR="00517435">
        <w:t>owever</w:t>
      </w:r>
      <w:r w:rsidR="003108D1">
        <w:t xml:space="preserve"> th</w:t>
      </w:r>
      <w:r>
        <w:t>e</w:t>
      </w:r>
      <w:r w:rsidR="003108D1">
        <w:t xml:space="preserve"> </w:t>
      </w:r>
      <w:r>
        <w:t xml:space="preserve">former </w:t>
      </w:r>
      <w:r w:rsidR="00591D7A">
        <w:t>word choice</w:t>
      </w:r>
      <w:r w:rsidR="003108D1">
        <w:t xml:space="preserve"> </w:t>
      </w:r>
      <w:r w:rsidR="00591D7A">
        <w:t>implies a sense</w:t>
      </w:r>
      <w:r w:rsidR="003108D1">
        <w:t xml:space="preserve"> of obligation as opposed to </w:t>
      </w:r>
      <w:r w:rsidR="00591D7A">
        <w:t>a confident decision. The words used by the soldier gives the audience a chance to sympathize with the youth making these difficult decisions.</w:t>
      </w:r>
    </w:p>
    <w:p w:rsidR="00517435" w:rsidRDefault="003108D1" w:rsidP="00D6506E">
      <w:pPr>
        <w:ind w:firstLine="720"/>
      </w:pPr>
      <w:r>
        <w:t xml:space="preserve">In regard to purpose, the </w:t>
      </w:r>
      <w:r w:rsidR="00591D7A">
        <w:t xml:space="preserve">confused characters in the </w:t>
      </w:r>
      <w:r>
        <w:t xml:space="preserve">cartoon </w:t>
      </w:r>
      <w:r w:rsidR="007C18AD">
        <w:t>e</w:t>
      </w:r>
      <w:r>
        <w:t xml:space="preserve">ffectively cause its audience to relate </w:t>
      </w:r>
      <w:r w:rsidR="00591D7A">
        <w:t>to the idea presented in the cartoon</w:t>
      </w:r>
      <w:r>
        <w:t xml:space="preserve">. Both men carry a rolled up piece of </w:t>
      </w:r>
      <w:proofErr w:type="spellStart"/>
      <w:r>
        <w:t>paper</w:t>
      </w:r>
      <w:proofErr w:type="gramStart"/>
      <w:r>
        <w:t>,</w:t>
      </w:r>
      <w:r w:rsidR="00591D7A">
        <w:t>the</w:t>
      </w:r>
      <w:proofErr w:type="spellEnd"/>
      <w:proofErr w:type="gramEnd"/>
      <w:r w:rsidR="007C18AD">
        <w:t xml:space="preserve"> symbol for their purpose and</w:t>
      </w:r>
      <w:r>
        <w:t xml:space="preserve"> </w:t>
      </w:r>
      <w:r w:rsidR="00591D7A">
        <w:t>future</w:t>
      </w:r>
      <w:r>
        <w:t xml:space="preserve"> steps. However, there is a stark difference</w:t>
      </w:r>
      <w:r w:rsidR="00591D7A">
        <w:t xml:space="preserve"> found in</w:t>
      </w:r>
      <w:r>
        <w:t xml:space="preserve"> how each </w:t>
      </w:r>
      <w:r w:rsidR="00591D7A">
        <w:t>character</w:t>
      </w:r>
      <w:r>
        <w:t xml:space="preserve"> </w:t>
      </w:r>
      <w:r>
        <w:rPr>
          <w:i/>
        </w:rPr>
        <w:t>holds</w:t>
      </w:r>
      <w:r>
        <w:t xml:space="preserve"> the</w:t>
      </w:r>
      <w:r w:rsidR="00517435">
        <w:t xml:space="preserve"> roll. The soldier appears ready to move, ready to follow </w:t>
      </w:r>
      <w:r w:rsidR="00591D7A">
        <w:t>the</w:t>
      </w:r>
      <w:r w:rsidR="00517435">
        <w:t xml:space="preserve"> marching orders </w:t>
      </w:r>
      <w:r w:rsidR="00591D7A">
        <w:t>assumed to be on the paper</w:t>
      </w:r>
      <w:r w:rsidR="00517435">
        <w:t xml:space="preserve">. Interestingly enough, the scholar holds </w:t>
      </w:r>
      <w:r w:rsidR="00591D7A">
        <w:t>his</w:t>
      </w:r>
      <w:r w:rsidR="00517435">
        <w:t xml:space="preserve"> roll as a baby </w:t>
      </w:r>
      <w:r w:rsidR="00591D7A">
        <w:t xml:space="preserve">would </w:t>
      </w:r>
      <w:r w:rsidR="00517435">
        <w:t xml:space="preserve">hold a fork: </w:t>
      </w:r>
      <w:r w:rsidR="00591D7A">
        <w:t>he</w:t>
      </w:r>
      <w:r w:rsidR="00517435">
        <w:t xml:space="preserve"> sees no value in the roll. </w:t>
      </w:r>
      <w:r w:rsidR="00591D7A">
        <w:t>Therefore, to the target audience, t</w:t>
      </w:r>
      <w:r w:rsidR="00517435">
        <w:t xml:space="preserve">he posture of the scholar reflects an image of a small, lost child. </w:t>
      </w:r>
      <w:r w:rsidR="00591D7A">
        <w:t>Since the cartoon invokes a sense of sympathy for the characters, t</w:t>
      </w:r>
      <w:r w:rsidR="00517435">
        <w:t>he overarching theme of th</w:t>
      </w:r>
      <w:r w:rsidR="00591D7A">
        <w:t xml:space="preserve">e comic is described as </w:t>
      </w:r>
      <w:r w:rsidR="00517435">
        <w:t xml:space="preserve">sympathy for the young adults who face the same </w:t>
      </w:r>
      <w:r w:rsidR="00591D7A">
        <w:t>career decisions</w:t>
      </w:r>
      <w:r w:rsidR="00517435">
        <w:t xml:space="preserve"> and are similarly </w:t>
      </w:r>
      <w:r w:rsidR="00761F1A">
        <w:t>confused with the product of</w:t>
      </w:r>
      <w:r w:rsidR="00517435">
        <w:t xml:space="preserve"> their hard work</w:t>
      </w:r>
      <w:r w:rsidR="00591D7A">
        <w:t xml:space="preserve"> as the characters drawn into the cartoon</w:t>
      </w:r>
      <w:r w:rsidR="00517435">
        <w:t>. This despair invokes a feeling of en</w:t>
      </w:r>
      <w:r w:rsidR="00761F1A">
        <w:t xml:space="preserve">trapment by </w:t>
      </w:r>
      <w:r w:rsidR="00761F1A">
        <w:lastRenderedPageBreak/>
        <w:t>the economic system;</w:t>
      </w:r>
      <w:r w:rsidR="00517435">
        <w:t xml:space="preserve"> a choice to live out the elusive American dream in </w:t>
      </w:r>
      <w:r w:rsidR="00761F1A">
        <w:t>only</w:t>
      </w:r>
      <w:r w:rsidR="00761F1A">
        <w:t xml:space="preserve"> </w:t>
      </w:r>
      <w:r w:rsidR="00517435">
        <w:t>one of two ways.</w:t>
      </w:r>
      <w:r w:rsidR="00D6506E">
        <w:t xml:space="preserve"> </w:t>
      </w:r>
      <w:proofErr w:type="gramStart"/>
      <w:r w:rsidR="00D6506E">
        <w:t>Th</w:t>
      </w:r>
      <w:r w:rsidR="00761F1A">
        <w:t>is</w:t>
      </w:r>
      <w:r w:rsidR="00D6506E">
        <w:t xml:space="preserve"> effect</w:t>
      </w:r>
      <w:r w:rsidR="00761F1A">
        <w:t>s</w:t>
      </w:r>
      <w:proofErr w:type="gramEnd"/>
      <w:r w:rsidR="00D6506E">
        <w:t xml:space="preserve"> on the reader </w:t>
      </w:r>
      <w:r w:rsidR="00761F1A">
        <w:t>by offering numerous viewpoints of the story. T</w:t>
      </w:r>
      <w:r w:rsidR="00D6506E">
        <w:t xml:space="preserve">he imagery and symbolism ranges from sympathy for the youths who </w:t>
      </w:r>
      <w:r w:rsidR="00761F1A">
        <w:t>had to make a decision</w:t>
      </w:r>
      <w:r w:rsidR="00D6506E">
        <w:t>, anger at the pe</w:t>
      </w:r>
      <w:r w:rsidR="00761F1A">
        <w:t>ople</w:t>
      </w:r>
      <w:r w:rsidR="00D6506E">
        <w:t xml:space="preserve"> responsible for causing the choice, and </w:t>
      </w:r>
      <w:r w:rsidR="00761F1A">
        <w:t>despair from the youth that actually decide</w:t>
      </w:r>
      <w:r w:rsidR="00D6506E">
        <w:t>.</w:t>
      </w:r>
    </w:p>
    <w:p w:rsidR="00761F1A" w:rsidRDefault="00695D1F" w:rsidP="00761F1A">
      <w:r>
        <w:t>Ironically</w:t>
      </w:r>
      <w:r w:rsidR="00D6506E">
        <w:t xml:space="preserve">, Jim </w:t>
      </w:r>
      <w:proofErr w:type="spellStart"/>
      <w:r w:rsidR="00D6506E">
        <w:t>Borgman</w:t>
      </w:r>
      <w:proofErr w:type="spellEnd"/>
      <w:r w:rsidR="00D6506E">
        <w:t xml:space="preserve"> never faced the choice made by the youths he gave voice to through his cartoon. Therefore, the effectiveness of </w:t>
      </w:r>
      <w:proofErr w:type="spellStart"/>
      <w:r w:rsidR="00D6506E">
        <w:t>Borgman’s</w:t>
      </w:r>
      <w:proofErr w:type="spellEnd"/>
      <w:r w:rsidR="00D6506E">
        <w:t xml:space="preserve"> cartoon is decreased by his own lack of personal experience. According to his biography, </w:t>
      </w:r>
      <w:proofErr w:type="spellStart"/>
      <w:r w:rsidR="00D6506E">
        <w:t>Borgman</w:t>
      </w:r>
      <w:proofErr w:type="spellEnd"/>
      <w:r w:rsidR="00D6506E">
        <w:t xml:space="preserve"> attended college and was working in his field a week </w:t>
      </w:r>
      <w:r w:rsidR="00761F1A">
        <w:t>after</w:t>
      </w:r>
      <w:r w:rsidR="00D6506E">
        <w:t xml:space="preserve"> graduation. Also, his salary was sufficient enough</w:t>
      </w:r>
      <w:r w:rsidR="00761F1A">
        <w:t xml:space="preserve"> for</w:t>
      </w:r>
      <w:r w:rsidR="00D6506E">
        <w:t xml:space="preserve"> pay</w:t>
      </w:r>
      <w:r w:rsidR="00761F1A">
        <w:t>ing</w:t>
      </w:r>
      <w:r w:rsidR="00D6506E">
        <w:t xml:space="preserve"> off his student loans, a rarity for art majors. However, the argument against</w:t>
      </w:r>
      <w:r>
        <w:t xml:space="preserve"> </w:t>
      </w:r>
      <w:proofErr w:type="spellStart"/>
      <w:r>
        <w:t>Borgman</w:t>
      </w:r>
      <w:proofErr w:type="spellEnd"/>
      <w:r>
        <w:t xml:space="preserve"> ends there. </w:t>
      </w:r>
    </w:p>
    <w:p w:rsidR="00695D1F" w:rsidRDefault="00695D1F" w:rsidP="00761F1A">
      <w:pPr>
        <w:ind w:firstLine="720"/>
      </w:pPr>
      <w:r>
        <w:t xml:space="preserve">In 1996, </w:t>
      </w:r>
      <w:proofErr w:type="spellStart"/>
      <w:r>
        <w:t>Borgman</w:t>
      </w:r>
      <w:proofErr w:type="spellEnd"/>
      <w:r>
        <w:t xml:space="preserve"> teamed up with another cartoonist and created the wildly popular comic “Zits” (“Jim </w:t>
      </w:r>
      <w:proofErr w:type="spellStart"/>
      <w:r>
        <w:t>Borgman</w:t>
      </w:r>
      <w:proofErr w:type="spellEnd"/>
      <w:r>
        <w:t xml:space="preserve"> – Political Cartoonist”). And right along with his annual revenue increase, </w:t>
      </w:r>
      <w:proofErr w:type="spellStart"/>
      <w:r>
        <w:t>Borgman</w:t>
      </w:r>
      <w:proofErr w:type="spellEnd"/>
      <w:r>
        <w:t xml:space="preserve"> increased his knowledge of youth through</w:t>
      </w:r>
      <w:r w:rsidR="00761F1A">
        <w:t xml:space="preserve"> connecting with what he</w:t>
      </w:r>
      <w:r>
        <w:t xml:space="preserve"> research to give an accurate commentary on the life of teens shown </w:t>
      </w:r>
      <w:r w:rsidR="00761F1A">
        <w:t>in “Zits”</w:t>
      </w:r>
      <w:r>
        <w:t>. Thus</w:t>
      </w:r>
      <w:r w:rsidR="007C18AD">
        <w:t>,</w:t>
      </w:r>
      <w:r>
        <w:t xml:space="preserve"> </w:t>
      </w:r>
      <w:proofErr w:type="spellStart"/>
      <w:r>
        <w:t>Bor</w:t>
      </w:r>
      <w:r w:rsidR="00761F1A">
        <w:t>g</w:t>
      </w:r>
      <w:r>
        <w:t>man</w:t>
      </w:r>
      <w:proofErr w:type="spellEnd"/>
      <w:r>
        <w:t xml:space="preserve"> is solidified as an expert on the youth of th</w:t>
      </w:r>
      <w:r w:rsidR="00761F1A">
        <w:t>at</w:t>
      </w:r>
      <w:r>
        <w:t xml:space="preserve"> time period and the struggles they faced. Since </w:t>
      </w:r>
      <w:proofErr w:type="spellStart"/>
      <w:r>
        <w:t>Borgman</w:t>
      </w:r>
      <w:proofErr w:type="spellEnd"/>
      <w:r>
        <w:t xml:space="preserve"> is </w:t>
      </w:r>
      <w:r w:rsidR="009D13A2">
        <w:t>knowledgeable</w:t>
      </w:r>
      <w:r>
        <w:t xml:space="preserve"> in his course of work, </w:t>
      </w:r>
      <w:r w:rsidR="009D13A2">
        <w:t>this perspective increases the effectiveness of the cartoon’s theme.</w:t>
      </w:r>
    </w:p>
    <w:p w:rsidR="00695D1F" w:rsidRDefault="007C18AD" w:rsidP="00695D1F">
      <w:pPr>
        <w:ind w:firstLine="720"/>
      </w:pPr>
      <w:r>
        <w:t>As a whole</w:t>
      </w:r>
      <w:r w:rsidR="00695D1F">
        <w:t xml:space="preserve">, the cartoon is </w:t>
      </w:r>
      <w:r>
        <w:t>e</w:t>
      </w:r>
      <w:r w:rsidR="00695D1F">
        <w:t xml:space="preserve">ffective because the audience </w:t>
      </w:r>
      <w:r w:rsidR="0055708B">
        <w:t>can relate</w:t>
      </w:r>
      <w:r w:rsidR="00695D1F">
        <w:t xml:space="preserve"> to the </w:t>
      </w:r>
      <w:r w:rsidR="009D13A2">
        <w:t xml:space="preserve">moral portrayed in the cartoon. Through the context </w:t>
      </w:r>
      <w:r w:rsidR="0055708B">
        <w:t>of</w:t>
      </w:r>
      <w:r w:rsidR="009D13A2">
        <w:t xml:space="preserve"> events that took place during the time the cartoon was published, the moral </w:t>
      </w:r>
      <w:r w:rsidR="0055708B">
        <w:t xml:space="preserve">has </w:t>
      </w:r>
      <w:r w:rsidR="009D13A2">
        <w:t>be</w:t>
      </w:r>
      <w:r w:rsidR="0055708B">
        <w:t>en</w:t>
      </w:r>
      <w:r w:rsidR="009D13A2">
        <w:t xml:space="preserve"> the effect</w:t>
      </w:r>
      <w:r w:rsidR="0055708B">
        <w:t xml:space="preserve">ive on youths living under a </w:t>
      </w:r>
      <w:r w:rsidR="009D13A2">
        <w:t>fr</w:t>
      </w:r>
      <w:r w:rsidR="0055708B">
        <w:t>ee falling economy</w:t>
      </w:r>
      <w:r w:rsidR="009D13A2">
        <w:t xml:space="preserve">. The implications of the cartoon as well as the context and content produced an emotional reaction on the side of the </w:t>
      </w:r>
      <w:r w:rsidR="0055708B">
        <w:t>meaning</w:t>
      </w:r>
      <w:r w:rsidR="009D13A2">
        <w:t xml:space="preserve">. </w:t>
      </w:r>
      <w:proofErr w:type="spellStart"/>
      <w:r w:rsidR="00BD1487">
        <w:t>Borgman</w:t>
      </w:r>
      <w:proofErr w:type="spellEnd"/>
      <w:r w:rsidR="00BD1487">
        <w:t xml:space="preserve"> conveys the meaning of the cartoon to be the effect on youths who make the decision to attend college or serve in the military. </w:t>
      </w:r>
      <w:r w:rsidR="0055708B">
        <w:t xml:space="preserve">In the </w:t>
      </w:r>
      <w:r w:rsidR="0055708B">
        <w:lastRenderedPageBreak/>
        <w:t>end</w:t>
      </w:r>
      <w:r w:rsidR="009D13A2">
        <w:t xml:space="preserve">, </w:t>
      </w:r>
      <w:proofErr w:type="spellStart"/>
      <w:r w:rsidR="009D13A2">
        <w:t>Borgman’s</w:t>
      </w:r>
      <w:proofErr w:type="spellEnd"/>
      <w:r w:rsidR="009D13A2">
        <w:t xml:space="preserve"> credibility is justified by </w:t>
      </w:r>
      <w:r w:rsidR="0055708B">
        <w:t>his</w:t>
      </w:r>
      <w:r w:rsidR="009D13A2">
        <w:t xml:space="preserve"> extensive research needed to perform his job </w:t>
      </w:r>
      <w:r>
        <w:t>eff</w:t>
      </w:r>
      <w:r w:rsidR="002C4F58">
        <w:t>ectively.</w:t>
      </w:r>
    </w:p>
    <w:p w:rsidR="002C4F58" w:rsidRDefault="002C4F58" w:rsidP="00695D1F">
      <w:pPr>
        <w:ind w:firstLine="720"/>
      </w:pPr>
    </w:p>
    <w:p w:rsidR="002C4F58" w:rsidRDefault="002C4F58" w:rsidP="00695D1F">
      <w:pPr>
        <w:ind w:firstLine="720"/>
      </w:pPr>
    </w:p>
    <w:p w:rsidR="002C4F58" w:rsidRDefault="002C4F58" w:rsidP="00695D1F">
      <w:pPr>
        <w:ind w:firstLine="720"/>
      </w:pPr>
    </w:p>
    <w:p w:rsidR="006108AB" w:rsidRDefault="006108AB" w:rsidP="006108AB">
      <w:pPr>
        <w:ind w:firstLine="720"/>
        <w:jc w:val="center"/>
      </w:pPr>
      <w:r>
        <w:t>Political Cartoon</w:t>
      </w:r>
    </w:p>
    <w:p w:rsidR="006108AB" w:rsidRDefault="006108AB" w:rsidP="00695D1F">
      <w:pPr>
        <w:ind w:firstLine="720"/>
      </w:pPr>
      <w:r w:rsidRPr="006108AB">
        <w:rPr>
          <w:noProof/>
        </w:rPr>
        <w:drawing>
          <wp:inline distT="0" distB="0" distL="0" distR="0" wp14:anchorId="21024648" wp14:editId="6F4EF166">
            <wp:extent cx="4895850" cy="3731481"/>
            <wp:effectExtent l="0" t="0" r="0" b="2540"/>
            <wp:docPr id="1" name="Picture 1" descr="http://paulocoelhoblog.com/images/image-of-the-day/Borg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ulocoelhoblog.com/images/image-of-the-day/Borgm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73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B" w:rsidRDefault="006108AB" w:rsidP="00695D1F">
      <w:pPr>
        <w:jc w:val="center"/>
      </w:pPr>
    </w:p>
    <w:p w:rsidR="006108AB" w:rsidRDefault="006108AB" w:rsidP="00695D1F">
      <w:pPr>
        <w:jc w:val="center"/>
      </w:pPr>
    </w:p>
    <w:p w:rsidR="006108AB" w:rsidRDefault="006108AB" w:rsidP="00695D1F">
      <w:pPr>
        <w:jc w:val="center"/>
      </w:pPr>
    </w:p>
    <w:p w:rsidR="006108AB" w:rsidRDefault="006108AB" w:rsidP="00695D1F">
      <w:pPr>
        <w:jc w:val="center"/>
      </w:pPr>
    </w:p>
    <w:p w:rsidR="006108AB" w:rsidRDefault="006108AB" w:rsidP="00695D1F">
      <w:pPr>
        <w:jc w:val="center"/>
      </w:pPr>
    </w:p>
    <w:p w:rsidR="00BD1487" w:rsidRDefault="00BD1487" w:rsidP="00695D1F">
      <w:pPr>
        <w:jc w:val="center"/>
      </w:pPr>
    </w:p>
    <w:p w:rsidR="00695D1F" w:rsidRDefault="00695D1F" w:rsidP="00695D1F">
      <w:pPr>
        <w:jc w:val="center"/>
      </w:pPr>
      <w:bookmarkStart w:id="0" w:name="_GoBack"/>
      <w:bookmarkEnd w:id="0"/>
      <w:r>
        <w:lastRenderedPageBreak/>
        <w:t>Works Cited</w:t>
      </w:r>
    </w:p>
    <w:p w:rsidR="00695D1F" w:rsidRDefault="00695D1F" w:rsidP="00695D1F">
      <w:pPr>
        <w:ind w:left="720" w:hanging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Bender, Bryan.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"Down Economy Boosts Military."</w:t>
      </w:r>
      <w:proofErr w:type="gramEnd"/>
      <w:r>
        <w:rPr>
          <w:color w:val="000000"/>
          <w:shd w:val="clear" w:color="auto" w:fill="FFFFFF"/>
        </w:rPr>
        <w:t xml:space="preserve"> Boston.com, 1 Mar. 2009.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Sept. 2012. &lt;http://www.boston.com/news/nation/washington/articles/2009/03/01/down_economy_boosts_military/?page=full&gt;.</w:t>
      </w:r>
    </w:p>
    <w:p w:rsidR="00695D1F" w:rsidRDefault="00695D1F" w:rsidP="00695D1F">
      <w:pPr>
        <w:ind w:left="720" w:hanging="72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Borgman</w:t>
      </w:r>
      <w:proofErr w:type="spellEnd"/>
      <w:r>
        <w:rPr>
          <w:color w:val="000000"/>
          <w:shd w:val="clear" w:color="auto" w:fill="FFFFFF"/>
        </w:rPr>
        <w:t xml:space="preserve">, Jim. </w:t>
      </w:r>
      <w:proofErr w:type="spellStart"/>
      <w:proofErr w:type="gramStart"/>
      <w:r>
        <w:rPr>
          <w:color w:val="000000"/>
          <w:shd w:val="clear" w:color="auto" w:fill="FFFFFF"/>
        </w:rPr>
        <w:t>Borgman</w:t>
      </w:r>
      <w:proofErr w:type="spellEnd"/>
      <w:r>
        <w:rPr>
          <w:color w:val="000000"/>
          <w:shd w:val="clear" w:color="auto" w:fill="FFFFFF"/>
        </w:rPr>
        <w:t xml:space="preserve"> Political </w:t>
      </w:r>
      <w:proofErr w:type="spellStart"/>
      <w:r>
        <w:rPr>
          <w:color w:val="000000"/>
          <w:shd w:val="clear" w:color="auto" w:fill="FFFFFF"/>
        </w:rPr>
        <w:t>Caroon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Digital image.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N.p</w:t>
      </w:r>
      <w:proofErr w:type="spellEnd"/>
      <w:proofErr w:type="gramEnd"/>
      <w:r>
        <w:rPr>
          <w:color w:val="000000"/>
          <w:shd w:val="clear" w:color="auto" w:fill="FFFFFF"/>
        </w:rPr>
        <w:t xml:space="preserve">., 21 Nov. 2008.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Sept. 2012. &lt;http://paulocoelhoblog.com/images/image-of-the-day/Borgman.jpg&gt;.</w:t>
      </w:r>
    </w:p>
    <w:p w:rsidR="00695D1F" w:rsidRDefault="00695D1F" w:rsidP="00695D1F">
      <w:pPr>
        <w:ind w:left="720" w:hanging="720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Gongloff</w:t>
      </w:r>
      <w:proofErr w:type="spellEnd"/>
      <w:r>
        <w:rPr>
          <w:color w:val="000000"/>
          <w:shd w:val="clear" w:color="auto" w:fill="FFFFFF"/>
        </w:rPr>
        <w:t xml:space="preserve">, Mark. </w:t>
      </w:r>
      <w:proofErr w:type="gramStart"/>
      <w:r>
        <w:rPr>
          <w:color w:val="000000"/>
          <w:shd w:val="clear" w:color="auto" w:fill="FFFFFF"/>
        </w:rPr>
        <w:t>"U.S. Unemployment Rate Rises to 5.8% in February."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proofErr w:type="gramStart"/>
      <w:r>
        <w:rPr>
          <w:i/>
          <w:iCs/>
          <w:color w:val="000000"/>
          <w:shd w:val="clear" w:color="auto" w:fill="FFFFFF"/>
        </w:rPr>
        <w:t>CNNMoney</w:t>
      </w:r>
      <w:proofErr w:type="spellEnd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Cable News Network, 7 Mar. 2003.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Sept. 2012. &lt;http://money.cnn.com/2003/03/07/news/economy/unemployment/index.htm&gt;.</w:t>
      </w:r>
    </w:p>
    <w:p w:rsidR="00695D1F" w:rsidRDefault="00695D1F" w:rsidP="00695D1F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"Jim </w:t>
      </w:r>
      <w:proofErr w:type="spellStart"/>
      <w:r>
        <w:rPr>
          <w:color w:val="000000"/>
          <w:shd w:val="clear" w:color="auto" w:fill="FFFFFF"/>
        </w:rPr>
        <w:t>Borgman</w:t>
      </w:r>
      <w:proofErr w:type="spellEnd"/>
      <w:r>
        <w:rPr>
          <w:color w:val="000000"/>
          <w:shd w:val="clear" w:color="auto" w:fill="FFFFFF"/>
        </w:rPr>
        <w:t xml:space="preserve"> - Political Cartoonist." Cincinnati.com, 27 Mar. 2007.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Sept. 2012. &lt;http://borgman.cincinnati.com/default.aspx&gt;.</w:t>
      </w:r>
    </w:p>
    <w:p w:rsidR="00695D1F" w:rsidRDefault="00695D1F" w:rsidP="00695D1F">
      <w:pPr>
        <w:ind w:left="720" w:hanging="72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"Support Army Recruiting."</w:t>
      </w:r>
      <w:proofErr w:type="gramEnd"/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Support Army Recruiting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US Army Recruiting Command, 19 Dec. 2011.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12 Sept. 2012. &lt;http://www.usarec.army.mil/hq/apa/goals.htm&gt;.</w:t>
      </w:r>
    </w:p>
    <w:p w:rsidR="00695D1F" w:rsidRPr="003108D1" w:rsidRDefault="00695D1F" w:rsidP="00695D1F">
      <w:pPr>
        <w:ind w:firstLine="720"/>
        <w:jc w:val="center"/>
      </w:pPr>
    </w:p>
    <w:sectPr w:rsidR="00695D1F" w:rsidRPr="003108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8A" w:rsidRDefault="0019208A" w:rsidP="00695D1F">
      <w:pPr>
        <w:spacing w:line="240" w:lineRule="auto"/>
      </w:pPr>
      <w:r>
        <w:separator/>
      </w:r>
    </w:p>
  </w:endnote>
  <w:endnote w:type="continuationSeparator" w:id="0">
    <w:p w:rsidR="0019208A" w:rsidRDefault="0019208A" w:rsidP="00695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8A" w:rsidRDefault="0019208A" w:rsidP="00695D1F">
      <w:pPr>
        <w:spacing w:line="240" w:lineRule="auto"/>
      </w:pPr>
      <w:r>
        <w:separator/>
      </w:r>
    </w:p>
  </w:footnote>
  <w:footnote w:type="continuationSeparator" w:id="0">
    <w:p w:rsidR="0019208A" w:rsidRDefault="0019208A" w:rsidP="00695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9309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5D1F" w:rsidRDefault="00695D1F">
        <w:pPr>
          <w:pStyle w:val="Header"/>
          <w:jc w:val="right"/>
        </w:pPr>
        <w:r>
          <w:t xml:space="preserve">Rozelle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D1F" w:rsidRDefault="00695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11"/>
    <w:rsid w:val="000C17E5"/>
    <w:rsid w:val="00152B36"/>
    <w:rsid w:val="00184B68"/>
    <w:rsid w:val="0019208A"/>
    <w:rsid w:val="00214F22"/>
    <w:rsid w:val="00263F7B"/>
    <w:rsid w:val="002C4F58"/>
    <w:rsid w:val="002D432E"/>
    <w:rsid w:val="003108D1"/>
    <w:rsid w:val="003E77F5"/>
    <w:rsid w:val="00401D23"/>
    <w:rsid w:val="00517435"/>
    <w:rsid w:val="00546E11"/>
    <w:rsid w:val="0055708B"/>
    <w:rsid w:val="00591D7A"/>
    <w:rsid w:val="0059217F"/>
    <w:rsid w:val="005E08D4"/>
    <w:rsid w:val="006108AB"/>
    <w:rsid w:val="006433D6"/>
    <w:rsid w:val="00695D1F"/>
    <w:rsid w:val="006D79F2"/>
    <w:rsid w:val="00707221"/>
    <w:rsid w:val="007435D0"/>
    <w:rsid w:val="00761F1A"/>
    <w:rsid w:val="007C18AD"/>
    <w:rsid w:val="007F33C7"/>
    <w:rsid w:val="009B03E5"/>
    <w:rsid w:val="009D13A2"/>
    <w:rsid w:val="009F55FD"/>
    <w:rsid w:val="00AF0D17"/>
    <w:rsid w:val="00BD1487"/>
    <w:rsid w:val="00BD2191"/>
    <w:rsid w:val="00CC09AE"/>
    <w:rsid w:val="00D147E0"/>
    <w:rsid w:val="00D20545"/>
    <w:rsid w:val="00D6506E"/>
    <w:rsid w:val="00DF642D"/>
    <w:rsid w:val="00F31BAD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1F"/>
  </w:style>
  <w:style w:type="paragraph" w:styleId="Footer">
    <w:name w:val="footer"/>
    <w:basedOn w:val="Normal"/>
    <w:link w:val="FooterChar"/>
    <w:uiPriority w:val="99"/>
    <w:unhideWhenUsed/>
    <w:rsid w:val="00695D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1F"/>
  </w:style>
  <w:style w:type="character" w:customStyle="1" w:styleId="apple-converted-space">
    <w:name w:val="apple-converted-space"/>
    <w:basedOn w:val="DefaultParagraphFont"/>
    <w:rsid w:val="00695D1F"/>
  </w:style>
  <w:style w:type="paragraph" w:styleId="BalloonText">
    <w:name w:val="Balloon Text"/>
    <w:basedOn w:val="Normal"/>
    <w:link w:val="BalloonTextChar"/>
    <w:uiPriority w:val="99"/>
    <w:semiHidden/>
    <w:unhideWhenUsed/>
    <w:rsid w:val="00610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D1F"/>
  </w:style>
  <w:style w:type="paragraph" w:styleId="Footer">
    <w:name w:val="footer"/>
    <w:basedOn w:val="Normal"/>
    <w:link w:val="FooterChar"/>
    <w:uiPriority w:val="99"/>
    <w:unhideWhenUsed/>
    <w:rsid w:val="00695D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D1F"/>
  </w:style>
  <w:style w:type="character" w:customStyle="1" w:styleId="apple-converted-space">
    <w:name w:val="apple-converted-space"/>
    <w:basedOn w:val="DefaultParagraphFont"/>
    <w:rsid w:val="00695D1F"/>
  </w:style>
  <w:style w:type="paragraph" w:styleId="BalloonText">
    <w:name w:val="Balloon Text"/>
    <w:basedOn w:val="Normal"/>
    <w:link w:val="BalloonTextChar"/>
    <w:uiPriority w:val="99"/>
    <w:semiHidden/>
    <w:unhideWhenUsed/>
    <w:rsid w:val="00610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7</cp:revision>
  <dcterms:created xsi:type="dcterms:W3CDTF">2012-09-13T00:58:00Z</dcterms:created>
  <dcterms:modified xsi:type="dcterms:W3CDTF">2012-09-20T05:36:00Z</dcterms:modified>
</cp:coreProperties>
</file>